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A5" w:rsidRDefault="00142FA5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53"/>
      </w:tblGrid>
      <w:tr w:rsidR="00142FA5" w:rsidTr="00351A0E">
        <w:tc>
          <w:tcPr>
            <w:tcW w:w="4644" w:type="dxa"/>
          </w:tcPr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Отметка о регистрации заявления:</w:t>
            </w:r>
          </w:p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Входящий № _________________</w:t>
            </w:r>
          </w:p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Дата: «__</w:t>
            </w:r>
            <w:r w:rsidR="00351A0E" w:rsidRPr="00351A0E">
              <w:rPr>
                <w:rFonts w:ascii="Times New Roman" w:hAnsi="Times New Roman" w:cs="Times New Roman"/>
              </w:rPr>
              <w:t>_» _</w:t>
            </w:r>
            <w:r w:rsidRPr="00351A0E">
              <w:rPr>
                <w:rFonts w:ascii="Times New Roman" w:hAnsi="Times New Roman" w:cs="Times New Roman"/>
              </w:rPr>
              <w:t>____________ 20___ г.</w:t>
            </w:r>
          </w:p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142FA5" w:rsidRPr="00351A0E" w:rsidRDefault="00351A0E" w:rsidP="0014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</w:t>
            </w:r>
            <w:r w:rsidRPr="00351A0E">
              <w:rPr>
                <w:rFonts w:ascii="Times New Roman" w:hAnsi="Times New Roman" w:cs="Times New Roman"/>
              </w:rPr>
              <w:t>МДОУ «Детский</w:t>
            </w:r>
            <w:r w:rsidR="00142FA5" w:rsidRPr="00351A0E">
              <w:rPr>
                <w:rFonts w:ascii="Times New Roman" w:hAnsi="Times New Roman" w:cs="Times New Roman"/>
              </w:rPr>
              <w:t xml:space="preserve"> сад   № </w:t>
            </w:r>
            <w:r w:rsidRPr="00351A0E">
              <w:rPr>
                <w:rFonts w:ascii="Times New Roman" w:hAnsi="Times New Roman" w:cs="Times New Roman"/>
              </w:rPr>
              <w:t>232»</w:t>
            </w:r>
          </w:p>
          <w:p w:rsidR="00142FA5" w:rsidRPr="00351A0E" w:rsidRDefault="00142FA5" w:rsidP="00351A0E">
            <w:pPr>
              <w:rPr>
                <w:rFonts w:ascii="Times New Roman" w:hAnsi="Times New Roman" w:cs="Times New Roman"/>
              </w:rPr>
            </w:pP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от __________________________________________</w:t>
            </w:r>
          </w:p>
          <w:p w:rsidR="00142FA5" w:rsidRPr="00351A0E" w:rsidRDefault="00142FA5" w:rsidP="00351A0E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Ф.И.О. заявителя полностью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_________________________________________</w:t>
            </w:r>
            <w:r w:rsidR="00A71DE3" w:rsidRPr="00351A0E">
              <w:rPr>
                <w:rFonts w:ascii="Times New Roman" w:hAnsi="Times New Roman" w:cs="Times New Roman"/>
              </w:rPr>
              <w:t>_</w:t>
            </w:r>
            <w:r w:rsidRPr="00351A0E">
              <w:rPr>
                <w:rFonts w:ascii="Times New Roman" w:hAnsi="Times New Roman" w:cs="Times New Roman"/>
              </w:rPr>
              <w:t>__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дата рождения________________________________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СНИЛС заявителя_____________________________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_________________________________________</w:t>
            </w:r>
            <w:r w:rsidR="00351A0E">
              <w:rPr>
                <w:rFonts w:ascii="Times New Roman" w:hAnsi="Times New Roman" w:cs="Times New Roman"/>
              </w:rPr>
              <w:t>_</w:t>
            </w:r>
            <w:r w:rsidRPr="00351A0E">
              <w:rPr>
                <w:rFonts w:ascii="Times New Roman" w:hAnsi="Times New Roman" w:cs="Times New Roman"/>
              </w:rPr>
              <w:t>__</w:t>
            </w:r>
          </w:p>
          <w:p w:rsidR="00A71DE3" w:rsidRPr="00351A0E" w:rsidRDefault="00A71DE3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(серия и номер, кем и когда выдан)</w:t>
            </w:r>
          </w:p>
          <w:p w:rsidR="00142FA5" w:rsidRPr="00351A0E" w:rsidRDefault="00A71DE3" w:rsidP="00351A0E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</w:t>
            </w:r>
            <w:r w:rsidR="00142FA5" w:rsidRPr="00351A0E">
              <w:rPr>
                <w:rFonts w:ascii="Times New Roman" w:hAnsi="Times New Roman" w:cs="Times New Roman"/>
              </w:rPr>
              <w:t>_________________</w:t>
            </w:r>
            <w:r w:rsidR="00351A0E">
              <w:rPr>
                <w:rFonts w:ascii="Times New Roman" w:hAnsi="Times New Roman" w:cs="Times New Roman"/>
              </w:rPr>
              <w:t>_</w:t>
            </w:r>
            <w:r w:rsidR="00142FA5" w:rsidRPr="00351A0E">
              <w:rPr>
                <w:rFonts w:ascii="Times New Roman" w:hAnsi="Times New Roman" w:cs="Times New Roman"/>
              </w:rPr>
              <w:t>__</w:t>
            </w:r>
          </w:p>
          <w:p w:rsidR="00142FA5" w:rsidRPr="00351A0E" w:rsidRDefault="00142FA5" w:rsidP="00A71DE3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42FA5" w:rsidRPr="00351A0E" w:rsidRDefault="00142FA5" w:rsidP="00A71DE3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Адрес места жительства/регистрации</w:t>
            </w:r>
          </w:p>
          <w:p w:rsidR="00A71DE3" w:rsidRPr="00351A0E" w:rsidRDefault="00142FA5" w:rsidP="00A71DE3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42FA5" w:rsidRPr="00351A0E" w:rsidRDefault="00142FA5" w:rsidP="00A71DE3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Контактный телефон ______________________</w:t>
            </w:r>
            <w:r w:rsidR="00351A0E" w:rsidRPr="00351A0E">
              <w:rPr>
                <w:rFonts w:ascii="Times New Roman" w:hAnsi="Times New Roman" w:cs="Times New Roman"/>
              </w:rPr>
              <w:t>_</w:t>
            </w:r>
            <w:r w:rsidR="00351A0E">
              <w:rPr>
                <w:rFonts w:ascii="Times New Roman" w:hAnsi="Times New Roman" w:cs="Times New Roman"/>
              </w:rPr>
              <w:t>___</w:t>
            </w:r>
          </w:p>
          <w:p w:rsidR="00142FA5" w:rsidRPr="00351A0E" w:rsidRDefault="00A71DE3" w:rsidP="00A71DE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многодетной </w:t>
            </w:r>
            <w:r w:rsidR="00351A0E" w:rsidRPr="00351A0E">
              <w:rPr>
                <w:rFonts w:ascii="Times New Roman" w:eastAsia="Times New Roman" w:hAnsi="Times New Roman" w:cs="Times New Roman"/>
                <w:lang w:eastAsia="ru-RU"/>
              </w:rPr>
              <w:t>семьи</w:t>
            </w:r>
            <w:r w:rsidR="00351A0E" w:rsidRPr="00351A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</w:t>
            </w:r>
            <w:r w:rsidRPr="00351A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заполняется при наличии)</w:t>
            </w:r>
          </w:p>
          <w:p w:rsidR="00A71DE3" w:rsidRPr="00351A0E" w:rsidRDefault="00351A0E" w:rsidP="00A71DE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</w:t>
            </w:r>
            <w:r w:rsidR="00A71DE3" w:rsidRPr="00351A0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период действия ____________</w:t>
            </w:r>
            <w:r w:rsidR="00A71DE3" w:rsidRPr="00351A0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</w:tbl>
    <w:p w:rsidR="00142FA5" w:rsidRDefault="00142FA5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</w:p>
    <w:p w:rsidR="00A65DD4" w:rsidRPr="007D56C8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7D56C8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за</w:t>
      </w:r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C34F0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  <w:r w:rsidR="00351A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34F01" w:rsidRPr="00C34F0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заполняется семьями, не относящимися к многодетным и (или) малоимущим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Pr="00C34F01" w:rsidRDefault="00A6150B" w:rsidP="006C3AF4">
      <w:pPr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</w:r>
      <w:r w:rsidRPr="00C34F01">
        <w:rPr>
          <w:rFonts w:ascii="Calibri" w:hAnsi="Calibri" w:cs="Times New Roman"/>
          <w:b/>
          <w:sz w:val="18"/>
          <w:szCs w:val="18"/>
        </w:rPr>
        <w:t>Реестр документов</w:t>
      </w:r>
      <w:r w:rsidR="006C3AF4" w:rsidRPr="00C34F01">
        <w:rPr>
          <w:rFonts w:ascii="Calibri" w:hAnsi="Calibri" w:cs="Times New Roman"/>
          <w:b/>
          <w:sz w:val="18"/>
          <w:szCs w:val="18"/>
        </w:rPr>
        <w:t>,</w:t>
      </w:r>
      <w:r w:rsidRPr="00C34F01">
        <w:rPr>
          <w:rFonts w:ascii="Calibri" w:hAnsi="Calibri" w:cs="Times New Roman"/>
          <w:b/>
          <w:sz w:val="18"/>
          <w:szCs w:val="18"/>
        </w:rPr>
        <w:t xml:space="preserve"> приложенных к заявлению</w:t>
      </w:r>
      <w:r w:rsidR="006C3AF4" w:rsidRPr="00C34F01">
        <w:rPr>
          <w:rFonts w:ascii="Calibri" w:hAnsi="Calibri" w:cs="Times New Roman"/>
          <w:b/>
          <w:sz w:val="18"/>
          <w:szCs w:val="18"/>
        </w:rPr>
        <w:t xml:space="preserve"> для получения </w:t>
      </w:r>
      <w:r w:rsidR="00B6454C" w:rsidRPr="00C34F01">
        <w:rPr>
          <w:rFonts w:ascii="Calibri" w:hAnsi="Calibri" w:cs="Times New Roman"/>
          <w:b/>
          <w:sz w:val="18"/>
          <w:szCs w:val="18"/>
        </w:rPr>
        <w:t>компенсации части родительской платы</w:t>
      </w:r>
    </w:p>
    <w:p w:rsidR="00884FC2" w:rsidRPr="00C34F01" w:rsidRDefault="00884FC2" w:rsidP="006C3AF4">
      <w:pPr>
        <w:spacing w:after="0"/>
        <w:jc w:val="center"/>
        <w:rPr>
          <w:rFonts w:ascii="Calibri" w:hAnsi="Calibri" w:cs="Times New Roman"/>
          <w:b/>
          <w:sz w:val="18"/>
          <w:szCs w:val="18"/>
        </w:rPr>
      </w:pPr>
      <w:r w:rsidRPr="00C34F01">
        <w:rPr>
          <w:rFonts w:ascii="Calibri" w:hAnsi="Calibri" w:cs="Times New Roman"/>
          <w:b/>
          <w:sz w:val="18"/>
          <w:szCs w:val="18"/>
        </w:rPr>
        <w:t>______________________</w:t>
      </w:r>
      <w:r w:rsidR="002F63A2" w:rsidRPr="00C34F01">
        <w:rPr>
          <w:rFonts w:ascii="Calibri" w:hAnsi="Calibri" w:cs="Times New Roman"/>
          <w:b/>
          <w:sz w:val="18"/>
          <w:szCs w:val="18"/>
        </w:rPr>
        <w:t>______</w:t>
      </w:r>
      <w:r w:rsidRPr="00C34F01">
        <w:rPr>
          <w:rFonts w:ascii="Calibri" w:hAnsi="Calibri" w:cs="Times New Roman"/>
          <w:b/>
          <w:sz w:val="18"/>
          <w:szCs w:val="18"/>
        </w:rPr>
        <w:t>_______________________________________</w:t>
      </w:r>
      <w:r w:rsidR="00F7375A" w:rsidRPr="00C34F01">
        <w:rPr>
          <w:rFonts w:ascii="Calibri" w:hAnsi="Calibri" w:cs="Times New Roman"/>
          <w:b/>
          <w:sz w:val="18"/>
          <w:szCs w:val="18"/>
        </w:rPr>
        <w:t>____</w:t>
      </w:r>
      <w:r w:rsidRPr="00C34F01">
        <w:rPr>
          <w:rFonts w:ascii="Calibri" w:hAnsi="Calibri" w:cs="Times New Roman"/>
          <w:b/>
          <w:sz w:val="18"/>
          <w:szCs w:val="18"/>
        </w:rPr>
        <w:t>______</w:t>
      </w:r>
    </w:p>
    <w:p w:rsidR="00884FC2" w:rsidRPr="00C34F01" w:rsidRDefault="00884FC2" w:rsidP="006C3AF4">
      <w:pPr>
        <w:spacing w:after="0" w:line="240" w:lineRule="auto"/>
        <w:jc w:val="center"/>
        <w:rPr>
          <w:rFonts w:ascii="Calibri" w:hAnsi="Calibri" w:cs="Times New Roman"/>
          <w:sz w:val="18"/>
          <w:szCs w:val="18"/>
        </w:rPr>
      </w:pPr>
      <w:r w:rsidRPr="00C34F01">
        <w:rPr>
          <w:rFonts w:ascii="Calibri" w:hAnsi="Calibri" w:cs="Times New Roman"/>
          <w:sz w:val="18"/>
          <w:szCs w:val="18"/>
        </w:rPr>
        <w:t>Ф.И.О. заявителя полностью</w:t>
      </w:r>
    </w:p>
    <w:p w:rsidR="00884FC2" w:rsidRPr="00C34F01" w:rsidRDefault="00884FC2" w:rsidP="00F00D44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C34F01" w:rsidRDefault="00930668" w:rsidP="00F00D44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C34F01" w:rsidRDefault="00930668" w:rsidP="00F00D44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Кол-во документов</w:t>
            </w: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42047C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12200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12200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E05B50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8691" w:type="dxa"/>
            <w:gridSpan w:val="2"/>
          </w:tcPr>
          <w:p w:rsidR="00930668" w:rsidRPr="00C34F01" w:rsidRDefault="00930668" w:rsidP="00E05B5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C34F01" w:rsidRDefault="00930668" w:rsidP="00E05B5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C34F01" w:rsidRDefault="00930668" w:rsidP="005B5299">
            <w:pPr>
              <w:ind w:right="317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5B5299">
            <w:pPr>
              <w:ind w:right="317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12200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lastRenderedPageBreak/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C34F01" w:rsidRPr="00185F47" w:rsidRDefault="00C34F01" w:rsidP="00C34F01">
      <w:pPr>
        <w:ind w:firstLine="284"/>
        <w:jc w:val="both"/>
        <w:rPr>
          <w:sz w:val="18"/>
          <w:szCs w:val="18"/>
        </w:rPr>
      </w:pPr>
      <w:r w:rsidRPr="00185F47">
        <w:rPr>
          <w:sz w:val="18"/>
          <w:szCs w:val="18"/>
        </w:rPr>
        <w:t>Ставится отметка о предоставлении только тех документов, которые необходимы для получения компенсации части родительской платы и определены приказом департамента образования ЯО от 11.02.2019 № 04-нп.</w:t>
      </w:r>
    </w:p>
    <w:p w:rsidR="00C34F01" w:rsidRDefault="00C34F01" w:rsidP="00C34F01">
      <w:pPr>
        <w:ind w:firstLine="284"/>
        <w:jc w:val="both"/>
        <w:rPr>
          <w:sz w:val="18"/>
          <w:szCs w:val="18"/>
        </w:rPr>
      </w:pPr>
      <w:r w:rsidRPr="00185F47">
        <w:rPr>
          <w:sz w:val="18"/>
          <w:szCs w:val="18"/>
        </w:rPr>
        <w:t xml:space="preserve">В случае 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185F47">
        <w:rPr>
          <w:b/>
          <w:sz w:val="18"/>
          <w:szCs w:val="18"/>
        </w:rPr>
        <w:t xml:space="preserve">о признании семьи малоимущей, </w:t>
      </w:r>
      <w:r w:rsidRPr="00185F47">
        <w:rPr>
          <w:sz w:val="18"/>
          <w:szCs w:val="18"/>
        </w:rPr>
        <w:t>предоставление</w:t>
      </w:r>
      <w:r w:rsidRPr="00185F47">
        <w:rPr>
          <w:b/>
          <w:sz w:val="18"/>
          <w:szCs w:val="18"/>
        </w:rPr>
        <w:t xml:space="preserve"> </w:t>
      </w:r>
      <w:r w:rsidRPr="00185F47">
        <w:rPr>
          <w:sz w:val="18"/>
          <w:szCs w:val="18"/>
        </w:rPr>
        <w:t xml:space="preserve">иных документов, подтверждающих доход семьи, </w:t>
      </w:r>
      <w:r w:rsidRPr="00185F47">
        <w:rPr>
          <w:b/>
          <w:sz w:val="18"/>
          <w:szCs w:val="18"/>
        </w:rPr>
        <w:t>не требуется</w:t>
      </w:r>
      <w:r w:rsidRPr="00185F47">
        <w:rPr>
          <w:sz w:val="18"/>
          <w:szCs w:val="18"/>
        </w:rPr>
        <w:t>.</w:t>
      </w:r>
    </w:p>
    <w:p w:rsidR="00C34F01" w:rsidRDefault="00C34F01" w:rsidP="00C34F0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Для </w:t>
      </w:r>
      <w:r w:rsidRPr="00CC4E12">
        <w:rPr>
          <w:b/>
          <w:sz w:val="18"/>
          <w:szCs w:val="18"/>
        </w:rPr>
        <w:t>многодетной семьи</w:t>
      </w:r>
      <w:r>
        <w:rPr>
          <w:sz w:val="18"/>
          <w:szCs w:val="18"/>
        </w:rPr>
        <w:t xml:space="preserve"> предоставление документов, подтверждающих доход семьи, </w:t>
      </w:r>
      <w:r w:rsidRPr="00CC4E12">
        <w:rPr>
          <w:b/>
          <w:sz w:val="18"/>
          <w:szCs w:val="18"/>
        </w:rPr>
        <w:t>не требуется</w:t>
      </w:r>
      <w:r>
        <w:rPr>
          <w:sz w:val="18"/>
          <w:szCs w:val="18"/>
        </w:rPr>
        <w:t>.</w:t>
      </w:r>
    </w:p>
    <w:p w:rsidR="00C34F01" w:rsidRDefault="00C34F01" w:rsidP="00C34F01">
      <w:pPr>
        <w:ind w:firstLine="284"/>
        <w:jc w:val="both"/>
        <w:rPr>
          <w:sz w:val="18"/>
          <w:szCs w:val="18"/>
        </w:rPr>
      </w:pP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0D7129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7E" w:rsidRDefault="000E667E" w:rsidP="00424B7E">
      <w:pPr>
        <w:spacing w:after="0" w:line="240" w:lineRule="auto"/>
      </w:pPr>
      <w:r>
        <w:separator/>
      </w:r>
    </w:p>
  </w:endnote>
  <w:endnote w:type="continuationSeparator" w:id="0">
    <w:p w:rsidR="000E667E" w:rsidRDefault="000E667E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7E" w:rsidRDefault="000E667E" w:rsidP="00424B7E">
      <w:pPr>
        <w:spacing w:after="0" w:line="240" w:lineRule="auto"/>
      </w:pPr>
      <w:r>
        <w:separator/>
      </w:r>
    </w:p>
  </w:footnote>
  <w:footnote w:type="continuationSeparator" w:id="0">
    <w:p w:rsidR="000E667E" w:rsidRDefault="000E667E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5"/>
    <w:rsid w:val="000B5F44"/>
    <w:rsid w:val="000D1AC4"/>
    <w:rsid w:val="000D7129"/>
    <w:rsid w:val="000E667E"/>
    <w:rsid w:val="00135D13"/>
    <w:rsid w:val="00142FA5"/>
    <w:rsid w:val="001449A4"/>
    <w:rsid w:val="00165CE4"/>
    <w:rsid w:val="001667C0"/>
    <w:rsid w:val="00183EDD"/>
    <w:rsid w:val="001A5536"/>
    <w:rsid w:val="001B138D"/>
    <w:rsid w:val="001B2C80"/>
    <w:rsid w:val="001E2B13"/>
    <w:rsid w:val="00213190"/>
    <w:rsid w:val="002168C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51A0E"/>
    <w:rsid w:val="003F126D"/>
    <w:rsid w:val="0042047C"/>
    <w:rsid w:val="00424B7E"/>
    <w:rsid w:val="00433055"/>
    <w:rsid w:val="00455714"/>
    <w:rsid w:val="004826A8"/>
    <w:rsid w:val="00491B45"/>
    <w:rsid w:val="00524AD6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53A4C"/>
    <w:rsid w:val="007B0C2C"/>
    <w:rsid w:val="007D56C8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1DE3"/>
    <w:rsid w:val="00A759A0"/>
    <w:rsid w:val="00AA7631"/>
    <w:rsid w:val="00B603CB"/>
    <w:rsid w:val="00B6454C"/>
    <w:rsid w:val="00BF415F"/>
    <w:rsid w:val="00C2077B"/>
    <w:rsid w:val="00C34F01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  <w:rsid w:val="00F83BEC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E8C3-111D-4268-A744-B97D970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пк</cp:lastModifiedBy>
  <cp:revision>3</cp:revision>
  <cp:lastPrinted>2019-02-21T09:00:00Z</cp:lastPrinted>
  <dcterms:created xsi:type="dcterms:W3CDTF">2020-10-16T10:53:00Z</dcterms:created>
  <dcterms:modified xsi:type="dcterms:W3CDTF">2020-10-16T10:54:00Z</dcterms:modified>
</cp:coreProperties>
</file>