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A2" w:rsidRPr="006E52D8" w:rsidRDefault="00B427A2" w:rsidP="00B427A2">
      <w:pPr>
        <w:suppressAutoHyphens/>
        <w:spacing w:after="0" w:line="240" w:lineRule="auto"/>
        <w:ind w:left="496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Утверждено приказом заведующего МДОУ детского сада № 232</w:t>
      </w:r>
    </w:p>
    <w:p w:rsidR="00B427A2" w:rsidRDefault="00B427A2" w:rsidP="00B427A2">
      <w:pPr>
        <w:suppressAutoHyphens/>
        <w:spacing w:after="0" w:line="240" w:lineRule="auto"/>
        <w:ind w:left="496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E52D8">
        <w:rPr>
          <w:rFonts w:ascii="Times New Roman" w:eastAsia="Times New Roman" w:hAnsi="Times New Roman"/>
          <w:bCs/>
          <w:sz w:val="24"/>
          <w:szCs w:val="24"/>
          <w:lang w:eastAsia="ar-SA"/>
        </w:rPr>
        <w:t>от 01.09.2014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 02-11/82</w:t>
      </w:r>
    </w:p>
    <w:p w:rsidR="00B427A2" w:rsidRDefault="00B427A2" w:rsidP="00B427A2">
      <w:pPr>
        <w:spacing w:after="60" w:line="240" w:lineRule="auto"/>
        <w:ind w:left="55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27A2" w:rsidRPr="00676D8C" w:rsidRDefault="00B427A2" w:rsidP="00B427A2">
      <w:pPr>
        <w:spacing w:after="60" w:line="240" w:lineRule="auto"/>
        <w:ind w:left="55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 О БРАКЕРАЖНОЙ КОМИССИИ</w:t>
      </w:r>
    </w:p>
    <w:p w:rsidR="00B427A2" w:rsidRPr="00676D8C" w:rsidRDefault="00B427A2" w:rsidP="00B427A2">
      <w:pPr>
        <w:spacing w:after="60" w:line="240" w:lineRule="auto"/>
        <w:ind w:left="55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МДОУ детского сада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 232</w:t>
      </w:r>
    </w:p>
    <w:p w:rsidR="00B427A2" w:rsidRPr="00676D8C" w:rsidRDefault="00B427A2" w:rsidP="00B427A2">
      <w:pPr>
        <w:rPr>
          <w:rFonts w:eastAsia="Times New Roman"/>
          <w:b/>
          <w:sz w:val="28"/>
          <w:szCs w:val="28"/>
          <w:lang w:eastAsia="ru-RU"/>
        </w:rPr>
      </w:pPr>
    </w:p>
    <w:p w:rsidR="00B427A2" w:rsidRPr="00676D8C" w:rsidRDefault="00B427A2" w:rsidP="00B427A2">
      <w:pPr>
        <w:spacing w:after="60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Общие положения. 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 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Бракеражная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комиссия   создана в целях </w:t>
      </w:r>
      <w:proofErr w:type="gram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качеством приготовления пищи, соблюдения технологии приготовления пищи и выполнения санитарно-гигиенических требований.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Бракеражная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  в  своей деятельности  руководствуется требованиями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, сборниками рецептур, технологическими картами.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Порядок создания </w:t>
      </w:r>
      <w:proofErr w:type="spellStart"/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</w:t>
      </w:r>
      <w:proofErr w:type="gramStart"/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 и ее</w:t>
      </w:r>
      <w:proofErr w:type="gramEnd"/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состав. </w:t>
      </w:r>
    </w:p>
    <w:p w:rsidR="00B427A2" w:rsidRPr="00676D8C" w:rsidRDefault="00B427A2" w:rsidP="00B427A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2.1.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Бракеражная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создается для оказания помощи руководителю, в целях строгого </w:t>
      </w:r>
      <w:proofErr w:type="gram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качеством питания детей раннего и дошкольного возраста, сотрудников, а также для совместной работы по повышению качества готовой продукции и снижению риска инфекционных заболеваний у детей.</w:t>
      </w:r>
    </w:p>
    <w:p w:rsidR="00B427A2" w:rsidRPr="00676D8C" w:rsidRDefault="00B427A2" w:rsidP="00B427A2">
      <w:p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Бракеражная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 создается общим собранием трудового коллектива МДОУ.  Состав комиссии и сроки ее полномочий утверждаются приказом руководителя МДОУ. 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ракеражная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 состоит из 4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человек: </w:t>
      </w:r>
    </w:p>
    <w:p w:rsidR="00B427A2" w:rsidRPr="00676D8C" w:rsidRDefault="00B427A2" w:rsidP="00B427A2">
      <w:p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комиссии - заведующий МДОУ;</w:t>
      </w:r>
    </w:p>
    <w:p w:rsidR="00B427A2" w:rsidRPr="00676D8C" w:rsidRDefault="00B427A2" w:rsidP="00B427A2">
      <w:p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Члены комиссии              - старшая медсестр</w:t>
      </w:r>
      <w:proofErr w:type="gram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 в неделю) 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427A2" w:rsidRDefault="00B427A2" w:rsidP="00B427A2">
      <w:pPr>
        <w:spacing w:after="0"/>
        <w:ind w:left="72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медсестра по питани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день)</w:t>
      </w:r>
    </w:p>
    <w:p w:rsidR="00B427A2" w:rsidRPr="00676D8C" w:rsidRDefault="00B427A2" w:rsidP="00B427A2">
      <w:pPr>
        <w:spacing w:after="0"/>
        <w:ind w:left="72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- зам. зав. по АХ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 в неделю)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Деятельность комиссии.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Члены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бракеражной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выполняют следующие обязанности: 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проверяют складские и дру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гие помещения на пригодность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хранения продуктов питания, а также условия хранения продуктов;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контролируют организацию работы на пищеблоке;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следят за соблюдением правил личной гигиены работниками пищеблока;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осуществляют контроль сроков реализации продуктов питания и качества приготовления пищи;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присутствуют при закладке основных продуктов, проверяют выход блюд;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следят за правильностью составления меню;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 органолептическую оценку готовой пищи;</w:t>
      </w:r>
    </w:p>
    <w:p w:rsidR="00B427A2" w:rsidRPr="00676D8C" w:rsidRDefault="00B427A2" w:rsidP="00B42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sz w:val="28"/>
          <w:szCs w:val="28"/>
          <w:lang w:eastAsia="ru-RU"/>
        </w:rPr>
        <w:t>контролируют соблюдение технологии приготовления пищи;</w:t>
      </w:r>
    </w:p>
    <w:p w:rsidR="00B427A2" w:rsidRPr="00676D8C" w:rsidRDefault="00B427A2" w:rsidP="00B42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sz w:val="28"/>
          <w:szCs w:val="28"/>
          <w:lang w:eastAsia="ru-RU"/>
        </w:rPr>
        <w:t>проверяют наличие контрольного блюда и суточной пробы на пищеблоке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осуществляют контроль соответствия пищи физиологическим потребностям детей в основных пищевых веществах;</w:t>
      </w:r>
    </w:p>
    <w:p w:rsidR="00B427A2" w:rsidRPr="00676D8C" w:rsidRDefault="00B427A2" w:rsidP="00B427A2">
      <w:pPr>
        <w:numPr>
          <w:ilvl w:val="0"/>
          <w:numId w:val="1"/>
        </w:num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проверяют соответствие объемов приготовленного питания объему разовых порций и количеству детей.</w:t>
      </w:r>
    </w:p>
    <w:p w:rsidR="00B427A2" w:rsidRDefault="00B427A2" w:rsidP="00B427A2">
      <w:p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 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выявления каких-либо нарушений, замечаний члены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бракеражной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B427A2" w:rsidRPr="00676D8C" w:rsidRDefault="00B427A2" w:rsidP="00B427A2">
      <w:pPr>
        <w:spacing w:after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 Требования к оформлению документации. </w:t>
      </w:r>
    </w:p>
    <w:p w:rsidR="00B427A2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4.1. 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текущих проверок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бракеражной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отражаются в журналах: </w:t>
      </w:r>
    </w:p>
    <w:p w:rsidR="00B427A2" w:rsidRDefault="00B427A2" w:rsidP="00B427A2">
      <w:pPr>
        <w:pStyle w:val="a3"/>
        <w:numPr>
          <w:ilvl w:val="0"/>
          <w:numId w:val="2"/>
        </w:num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7A2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бракеража поступающего продовольствен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ного сырья и пищевых продуктов,</w:t>
      </w:r>
    </w:p>
    <w:p w:rsidR="00B427A2" w:rsidRPr="00B427A2" w:rsidRDefault="00B427A2" w:rsidP="00B427A2">
      <w:pPr>
        <w:pStyle w:val="a3"/>
        <w:numPr>
          <w:ilvl w:val="0"/>
          <w:numId w:val="2"/>
        </w:num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бракеража готовой кулинарной продукции и др. </w:t>
      </w:r>
    </w:p>
    <w:p w:rsidR="00B427A2" w:rsidRPr="00676D8C" w:rsidRDefault="00B427A2" w:rsidP="00B427A2">
      <w:pPr>
        <w:spacing w:after="6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D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о выявленных членами </w:t>
      </w:r>
      <w:proofErr w:type="spellStart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>бракеражной</w:t>
      </w:r>
      <w:proofErr w:type="spellEnd"/>
      <w:r w:rsidRPr="00676D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нарушениях фиксируется в актах проверок. </w:t>
      </w:r>
    </w:p>
    <w:p w:rsidR="00074ED8" w:rsidRDefault="00074ED8"/>
    <w:sectPr w:rsidR="00074ED8" w:rsidSect="0005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8E3"/>
    <w:multiLevelType w:val="hybridMultilevel"/>
    <w:tmpl w:val="9BE40B90"/>
    <w:lvl w:ilvl="0" w:tplc="E836F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42FD"/>
    <w:multiLevelType w:val="hybridMultilevel"/>
    <w:tmpl w:val="5E9E28AE"/>
    <w:lvl w:ilvl="0" w:tplc="C0E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427A2"/>
    <w:rsid w:val="0005316B"/>
    <w:rsid w:val="00074ED8"/>
    <w:rsid w:val="002C58D5"/>
    <w:rsid w:val="003821D4"/>
    <w:rsid w:val="00B427A2"/>
    <w:rsid w:val="00D1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2015-04-14T12:30:00Z</dcterms:created>
  <dcterms:modified xsi:type="dcterms:W3CDTF">2015-04-14T12:35:00Z</dcterms:modified>
</cp:coreProperties>
</file>