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9D0EAB" w:rsidRDefault="002C1BDC">
      <w:r>
        <w:t xml:space="preserve">             </w:t>
      </w:r>
      <w:r w:rsidR="009D0EAB">
        <w:rPr>
          <w:noProof/>
          <w:lang w:eastAsia="ru-RU"/>
        </w:rPr>
        <w:drawing>
          <wp:inline distT="0" distB="0" distL="0" distR="0" wp14:anchorId="7E0AF2BA" wp14:editId="70021B7B">
            <wp:extent cx="4791600" cy="3592800"/>
            <wp:effectExtent l="0" t="0" r="0" b="8255"/>
            <wp:docPr id="2" name="Рисунок 2" descr="https://ds03.infourok.ru/uploads/ex/02fd/0002e92c-2e24d4ee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fd/0002e92c-2e24d4ee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00" cy="35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BDC" w:rsidRDefault="002C1BDC" w:rsidP="002C1BD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Pr="002C1BDC">
        <w:rPr>
          <w:rFonts w:ascii="Times New Roman" w:hAnsi="Times New Roman" w:cs="Times New Roman"/>
          <w:color w:val="FF0000"/>
          <w:sz w:val="36"/>
          <w:szCs w:val="36"/>
        </w:rPr>
        <w:t>Лепим красивые руки</w:t>
      </w:r>
      <w:r>
        <w:rPr>
          <w:rFonts w:ascii="Times New Roman" w:hAnsi="Times New Roman" w:cs="Times New Roman"/>
          <w:color w:val="FF0000"/>
          <w:sz w:val="36"/>
          <w:szCs w:val="36"/>
        </w:rPr>
        <w:t>»</w:t>
      </w:r>
      <w:r w:rsidR="009B3DF1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2C1BDC" w:rsidRDefault="00D26BAE" w:rsidP="002C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Самомассаж кисти и пальцев рекомендован, в первую очередь, детям с различными речевыми нарушениями, поскольку при этом виде массажа нормализуется мышечный тонус и повышается биоэлектрическая активность мышц.                                                                                                                      </w:t>
      </w:r>
      <w:r w:rsidR="002C1BDC" w:rsidRPr="002C1BDC">
        <w:rPr>
          <w:rFonts w:ascii="Times New Roman" w:hAnsi="Times New Roman" w:cs="Times New Roman"/>
          <w:sz w:val="28"/>
          <w:szCs w:val="28"/>
        </w:rPr>
        <w:t>Самом</w:t>
      </w:r>
      <w:r w:rsidR="002C1BDC">
        <w:rPr>
          <w:rFonts w:ascii="Times New Roman" w:hAnsi="Times New Roman" w:cs="Times New Roman"/>
          <w:sz w:val="28"/>
          <w:szCs w:val="28"/>
        </w:rPr>
        <w:t>ассаж кистей рук можно проводить сидя или стоя. Если сидя, то кисть находится на бедре или столе. Если стоя, то кисть прижимается к животу. Вначале делается поглаживание от ногтей до запястья 6-7 раз. Затем выжимание ребром ладони в том же направлении 5-6 раз. Затем следует приступить к массажу межкостных мышц. Их следует растирать на тыльной стороне кисти, применяя следующие приёмы</w:t>
      </w:r>
      <w:r w:rsidR="006630CD">
        <w:rPr>
          <w:rFonts w:ascii="Times New Roman" w:hAnsi="Times New Roman" w:cs="Times New Roman"/>
          <w:sz w:val="28"/>
          <w:szCs w:val="28"/>
        </w:rPr>
        <w:t xml:space="preserve"> массажа</w:t>
      </w:r>
      <w:r w:rsidR="002C1B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C1BDC" w:rsidRDefault="00AD59F6" w:rsidP="002C1B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1BDC">
        <w:rPr>
          <w:rFonts w:ascii="Times New Roman" w:hAnsi="Times New Roman" w:cs="Times New Roman"/>
          <w:sz w:val="28"/>
          <w:szCs w:val="28"/>
        </w:rPr>
        <w:t>астирание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9F6" w:rsidRDefault="00AD59F6" w:rsidP="00AD5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прямолинейное, спиралевидное, кругообразное – подушечками четырёх пальцев;</w:t>
      </w:r>
    </w:p>
    <w:p w:rsidR="00AD59F6" w:rsidRDefault="00AD59F6" w:rsidP="00AD5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пунктирное – подушечками четырёх пальцев, которые устанавливаются у оснований пальцев массируемой кисти и пунктирными движениями вперёд-назад, смещая кожу на 1 см, постепенно смещаясь к лучезапястному суставу;</w:t>
      </w:r>
    </w:p>
    <w:p w:rsidR="00AD59F6" w:rsidRDefault="00AD59F6" w:rsidP="00AD5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кругообразное – все подушечки четырёх пальцев располагаются вдоль пястных костей;</w:t>
      </w:r>
    </w:p>
    <w:p w:rsidR="00AD59F6" w:rsidRDefault="00AD59F6" w:rsidP="00AD5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прямолинейное и кругообразное – подушечкой большого пальца;</w:t>
      </w:r>
    </w:p>
    <w:p w:rsidR="00AD59F6" w:rsidRDefault="00AD59F6" w:rsidP="00AD5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спиралевидное – основанием ладони;</w:t>
      </w:r>
    </w:p>
    <w:p w:rsidR="00AD59F6" w:rsidRDefault="00AD59F6" w:rsidP="00AD5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прямолинейное растирание ребром ладони (пиление) по всем направлениям;</w:t>
      </w:r>
    </w:p>
    <w:p w:rsidR="00AD59F6" w:rsidRDefault="00AD59F6" w:rsidP="00AD5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разминание:</w:t>
      </w:r>
    </w:p>
    <w:p w:rsidR="00AD59F6" w:rsidRDefault="00AD59F6" w:rsidP="00AD59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ладони – вращательные движения в сторону мизинца;</w:t>
      </w:r>
    </w:p>
    <w:p w:rsidR="006630CD" w:rsidRDefault="00AD59F6" w:rsidP="00663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ребром ладони – с </w:t>
      </w:r>
      <w:r w:rsidR="006630CD">
        <w:rPr>
          <w:rFonts w:ascii="Times New Roman" w:hAnsi="Times New Roman" w:cs="Times New Roman"/>
          <w:sz w:val="28"/>
          <w:szCs w:val="28"/>
        </w:rPr>
        <w:t xml:space="preserve">вытянутыми, </w:t>
      </w:r>
      <w:r>
        <w:rPr>
          <w:rFonts w:ascii="Times New Roman" w:hAnsi="Times New Roman" w:cs="Times New Roman"/>
          <w:sz w:val="28"/>
          <w:szCs w:val="28"/>
        </w:rPr>
        <w:t>а з</w:t>
      </w:r>
      <w:r w:rsidR="006630CD">
        <w:rPr>
          <w:rFonts w:ascii="Times New Roman" w:hAnsi="Times New Roman" w:cs="Times New Roman"/>
          <w:sz w:val="28"/>
          <w:szCs w:val="28"/>
        </w:rPr>
        <w:t>атем согнутыми в кулак пальцами.</w:t>
      </w:r>
    </w:p>
    <w:p w:rsidR="006630CD" w:rsidRDefault="006630CD" w:rsidP="00663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ладони применяют следующие приёмы массажа:</w:t>
      </w:r>
    </w:p>
    <w:p w:rsidR="006630CD" w:rsidRDefault="006630CD" w:rsidP="006630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выжимание ребром ладони;</w:t>
      </w:r>
    </w:p>
    <w:p w:rsidR="006630CD" w:rsidRDefault="006630CD" w:rsidP="006630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– прямолинейное и спиралевидное – подушечками четырёх пальцев; прямолинейное, спиралевидное и кругообразное – гребнями сжатых в кулак пальцев (во всех направлениях);</w:t>
      </w:r>
    </w:p>
    <w:p w:rsidR="006630CD" w:rsidRDefault="006630CD" w:rsidP="006630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разминание кругообразное – подушечкой большого пальца, подушечками четырёх пальцев, фалангами сжатых в кулак пальцев.</w:t>
      </w:r>
    </w:p>
    <w:p w:rsidR="006630CD" w:rsidRDefault="006630CD" w:rsidP="006630C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630CD" w:rsidRDefault="006630CD" w:rsidP="00663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самомассаж ладоней поглаживанием.</w:t>
      </w:r>
    </w:p>
    <w:p w:rsidR="006630CD" w:rsidRDefault="006630CD" w:rsidP="006630C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="009B3DF1">
        <w:rPr>
          <w:rFonts w:ascii="Times New Roman" w:hAnsi="Times New Roman" w:cs="Times New Roman"/>
          <w:color w:val="FF0000"/>
          <w:sz w:val="36"/>
          <w:szCs w:val="36"/>
        </w:rPr>
        <w:t>Лепим красивые пальчики</w:t>
      </w:r>
      <w:r>
        <w:rPr>
          <w:rFonts w:ascii="Times New Roman" w:hAnsi="Times New Roman" w:cs="Times New Roman"/>
          <w:color w:val="FF0000"/>
          <w:sz w:val="36"/>
          <w:szCs w:val="36"/>
        </w:rPr>
        <w:t>»</w:t>
      </w:r>
      <w:r w:rsidR="009B3DF1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6630CD" w:rsidRDefault="006630CD" w:rsidP="00663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массаже паль</w:t>
      </w:r>
      <w:r w:rsidR="0004685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ев применяются следующие приёмы</w:t>
      </w:r>
      <w:r w:rsidR="0004685C">
        <w:rPr>
          <w:rFonts w:ascii="Times New Roman" w:hAnsi="Times New Roman" w:cs="Times New Roman"/>
          <w:sz w:val="28"/>
          <w:szCs w:val="28"/>
        </w:rPr>
        <w:t>:</w:t>
      </w:r>
    </w:p>
    <w:p w:rsidR="0004685C" w:rsidRDefault="0004685C" w:rsidP="00046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– от ногтей до лучезапястного сустава;</w:t>
      </w:r>
    </w:p>
    <w:p w:rsidR="0004685C" w:rsidRDefault="0004685C" w:rsidP="00046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растирание:</w:t>
      </w:r>
    </w:p>
    <w:p w:rsidR="0004685C" w:rsidRDefault="0004685C" w:rsidP="000468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«щипцами», образованными согнутыми указательным и средним пальцами. Сначала, захватив палец в «клещи», делать прямолинейные движения от ногтевых фаланг к основанию пальцев. Затем пальцы массирующей руки вращать вокруг массируемого пальца. Такие же прямолинейные и кругообразные движения делать всеми пальцами, плотно обхватывая ими массируемый палец;</w:t>
      </w:r>
    </w:p>
    <w:p w:rsidR="0004685C" w:rsidRDefault="00457384" w:rsidP="000468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4685C">
        <w:rPr>
          <w:rFonts w:ascii="Times New Roman" w:hAnsi="Times New Roman" w:cs="Times New Roman"/>
          <w:sz w:val="28"/>
          <w:szCs w:val="28"/>
        </w:rPr>
        <w:t>руговые движения – подушечкой большого пальца, положенного на тыльную сторону массируемой фаланги, остальные четыре обхватывают и поддерживают палец</w:t>
      </w:r>
      <w:r>
        <w:rPr>
          <w:rFonts w:ascii="Times New Roman" w:hAnsi="Times New Roman" w:cs="Times New Roman"/>
          <w:sz w:val="28"/>
          <w:szCs w:val="28"/>
        </w:rPr>
        <w:t xml:space="preserve"> своими подушечками снизу;</w:t>
      </w:r>
    </w:p>
    <w:p w:rsidR="00457384" w:rsidRDefault="00457384" w:rsidP="000468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ребром ладони по всем направлениям;</w:t>
      </w:r>
    </w:p>
    <w:p w:rsidR="00457384" w:rsidRDefault="00457384" w:rsidP="000468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спиралевидное растирание основанием ладони.</w:t>
      </w:r>
    </w:p>
    <w:p w:rsidR="00457384" w:rsidRDefault="00457384" w:rsidP="0045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Растирание боковых участков всех пальцев делают одновременно, смыкая пальцы обеих рук «в замок» и скользя от ногтей к основаниям пальцев.</w:t>
      </w:r>
      <w:r w:rsidRPr="00457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384" w:rsidRDefault="00457384" w:rsidP="004573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Разгибание и сгибание пальцев в кулак, а также движения, какие делают, растирая замёрзшие руки.</w:t>
      </w:r>
    </w:p>
    <w:p w:rsidR="009B3DF1" w:rsidRDefault="009B3DF1" w:rsidP="0045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самомассажа можно использовать </w:t>
      </w:r>
      <w:r w:rsidR="00D26BAE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>игровые упражнения</w:t>
      </w:r>
      <w:r w:rsidR="00D26B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26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р: упражнение «Скульптор» - предложить ребёнку побыть скульптором и из глины (руки) слепить скульптуру: предварительно подгото</w:t>
      </w:r>
      <w:r w:rsidR="00D26BAE">
        <w:rPr>
          <w:rFonts w:ascii="Times New Roman" w:hAnsi="Times New Roman" w:cs="Times New Roman"/>
          <w:sz w:val="28"/>
          <w:szCs w:val="28"/>
        </w:rPr>
        <w:t xml:space="preserve">вить глину к работе (массаж руки) </w:t>
      </w:r>
      <w:r>
        <w:rPr>
          <w:rFonts w:ascii="Times New Roman" w:hAnsi="Times New Roman" w:cs="Times New Roman"/>
          <w:sz w:val="28"/>
          <w:szCs w:val="28"/>
        </w:rPr>
        <w:t>и создать придуманную фигуру.</w:t>
      </w:r>
    </w:p>
    <w:p w:rsidR="009B3DF1" w:rsidRDefault="009B3DF1" w:rsidP="0045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«Цветочный бутон»</w:t>
      </w:r>
      <w:r w:rsidR="00D26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подушечки пальцев соединить вместе.</w:t>
      </w:r>
    </w:p>
    <w:p w:rsidR="009B3DF1" w:rsidRDefault="009B3DF1" w:rsidP="0045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«Зайчик» - мизинец, безымянный и большой пальцы сомкнуть, средний и указательный по</w:t>
      </w:r>
      <w:r w:rsidR="00370598">
        <w:rPr>
          <w:rFonts w:ascii="Times New Roman" w:hAnsi="Times New Roman" w:cs="Times New Roman"/>
          <w:sz w:val="28"/>
          <w:szCs w:val="28"/>
        </w:rPr>
        <w:t>днять вверх.</w:t>
      </w:r>
    </w:p>
    <w:p w:rsidR="00370598" w:rsidRDefault="00370598" w:rsidP="0045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«Ёжик» - ладони соединить, пальцы скрестить и поднять вверх.</w:t>
      </w:r>
    </w:p>
    <w:p w:rsidR="00D26BAE" w:rsidRDefault="00D26BAE" w:rsidP="00D2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«Улитка» - задействованы обе руки. Мизинец, безымянный и большой пальцы правой руки сомкнуть, средний и указательный поднять вверх. Пальцы левой руки сжать в кулак и положить сверху на правую руку. </w:t>
      </w:r>
    </w:p>
    <w:p w:rsidR="007568E5" w:rsidRDefault="00D26BAE" w:rsidP="00D2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«Улитка прячется в </w:t>
      </w:r>
      <w:r w:rsidR="007568E5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>домик»</w:t>
      </w:r>
      <w:r w:rsidR="007568E5">
        <w:rPr>
          <w:rFonts w:ascii="Times New Roman" w:hAnsi="Times New Roman" w:cs="Times New Roman"/>
          <w:sz w:val="28"/>
          <w:szCs w:val="28"/>
        </w:rPr>
        <w:t xml:space="preserve"> - медленно раскрыть пальцы левой руки, собранные в кулак, обнять ладонью правую кисть, одновременно сгибая средний и указательный палец правой руки. </w:t>
      </w:r>
    </w:p>
    <w:p w:rsidR="00D26BAE" w:rsidRDefault="007568E5" w:rsidP="0045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«Замок» - ладони соединить, пальцы скрестить и согнуть, развести ладони в стороны – попытаться раскрыть «замок».</w:t>
      </w:r>
    </w:p>
    <w:p w:rsidR="007568E5" w:rsidRDefault="007568E5" w:rsidP="00457384">
      <w:pPr>
        <w:rPr>
          <w:rFonts w:ascii="Times New Roman" w:hAnsi="Times New Roman" w:cs="Times New Roman"/>
          <w:sz w:val="28"/>
          <w:szCs w:val="28"/>
        </w:rPr>
      </w:pPr>
    </w:p>
    <w:p w:rsidR="00D26BAE" w:rsidRDefault="00D26BAE" w:rsidP="00D26BA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«Точечный массаж + пальчиковая гимнастика».</w:t>
      </w:r>
    </w:p>
    <w:p w:rsidR="00370598" w:rsidRDefault="00370598" w:rsidP="0045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 носа разотри – раз, два три.                                                                                      Под носом себе утри – раз, два, три.                                                                                    Брови нужно расчесать – раз, два, три, четыре, пять.                                                   Вытри пот теперь со лба – раз, два.                                                                               Серьги на уши повесь, если есть.                                                                               Заколкой волосы скрепи – раз, два, три.                                                                           Сзади пуговку найди и застегни.                                                                                           Бусы (значок) надо примерять, примеряй и надевай.                                                                 А на грудь повесим брошку – разноцветную матрёшку.                                                            На запястье браслетики – красивые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Девочки и мальчики, приготовьте пальчики.                                                                    Вот как славно п</w:t>
      </w:r>
      <w:r w:rsidR="00D26BAE">
        <w:rPr>
          <w:rFonts w:ascii="Times New Roman" w:hAnsi="Times New Roman" w:cs="Times New Roman"/>
          <w:sz w:val="28"/>
          <w:szCs w:val="28"/>
        </w:rPr>
        <w:t>отрудились и красиво нарядились.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BA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Осталось ножки растереть – и не будем мы болеть!</w:t>
      </w:r>
    </w:p>
    <w:p w:rsidR="007568E5" w:rsidRDefault="007568E5" w:rsidP="00457384">
      <w:pPr>
        <w:rPr>
          <w:rFonts w:ascii="Times New Roman" w:hAnsi="Times New Roman" w:cs="Times New Roman"/>
          <w:sz w:val="28"/>
          <w:szCs w:val="28"/>
        </w:rPr>
      </w:pPr>
    </w:p>
    <w:p w:rsidR="00AD59F6" w:rsidRPr="00836219" w:rsidRDefault="007568E5" w:rsidP="00836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Инструктор по физической культуре Меланьина И.Н.</w:t>
      </w:r>
    </w:p>
    <w:sectPr w:rsidR="00AD59F6" w:rsidRPr="0083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CCF"/>
    <w:multiLevelType w:val="hybridMultilevel"/>
    <w:tmpl w:val="D6147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A263B"/>
    <w:multiLevelType w:val="hybridMultilevel"/>
    <w:tmpl w:val="AA424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81FFC"/>
    <w:multiLevelType w:val="hybridMultilevel"/>
    <w:tmpl w:val="6938F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75521"/>
    <w:multiLevelType w:val="hybridMultilevel"/>
    <w:tmpl w:val="28C219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64FB6"/>
    <w:multiLevelType w:val="hybridMultilevel"/>
    <w:tmpl w:val="9C08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40E56"/>
    <w:multiLevelType w:val="hybridMultilevel"/>
    <w:tmpl w:val="6C50D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D92218"/>
    <w:multiLevelType w:val="hybridMultilevel"/>
    <w:tmpl w:val="268A09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C2"/>
    <w:rsid w:val="0004685C"/>
    <w:rsid w:val="002C1BDC"/>
    <w:rsid w:val="00370598"/>
    <w:rsid w:val="00457384"/>
    <w:rsid w:val="004D0C78"/>
    <w:rsid w:val="005267C2"/>
    <w:rsid w:val="006630CD"/>
    <w:rsid w:val="00687E0E"/>
    <w:rsid w:val="007568E5"/>
    <w:rsid w:val="00836219"/>
    <w:rsid w:val="00986167"/>
    <w:rsid w:val="009B3DF1"/>
    <w:rsid w:val="009D0EAB"/>
    <w:rsid w:val="00AD59F6"/>
    <w:rsid w:val="00BD014F"/>
    <w:rsid w:val="00D2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2020-05-14T17:34:00Z</dcterms:created>
  <dcterms:modified xsi:type="dcterms:W3CDTF">2020-05-14T17:34:00Z</dcterms:modified>
</cp:coreProperties>
</file>